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7CD27" w14:textId="77777777" w:rsidR="00DE31A8" w:rsidRDefault="00DE31A8" w:rsidP="00DE31A8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International Situations Project Translation</w:t>
      </w:r>
    </w:p>
    <w:p w14:paraId="27760E89" w14:textId="77777777" w:rsidR="00DE31A8" w:rsidRDefault="00DE31A8" w:rsidP="00DE31A8">
      <w:pPr>
        <w:autoSpaceDE w:val="0"/>
        <w:autoSpaceDN w:val="0"/>
        <w:adjustRightInd w:val="0"/>
        <w:spacing w:after="0" w:line="240" w:lineRule="auto"/>
        <w:ind w:right="-720"/>
        <w:rPr>
          <w:rFonts w:ascii="Times New Roman" w:hAnsi="Times New Roman" w:cs="Times New Roman"/>
        </w:rPr>
      </w:pPr>
    </w:p>
    <w:p w14:paraId="77186E8A" w14:textId="77777777" w:rsidR="00DE31A8" w:rsidRDefault="00DE31A8" w:rsidP="00DE31A8">
      <w:pPr>
        <w:autoSpaceDE w:val="0"/>
        <w:autoSpaceDN w:val="0"/>
        <w:adjustRightInd w:val="0"/>
        <w:spacing w:after="0" w:line="240" w:lineRule="auto"/>
        <w:ind w:left="360" w:right="-720" w:hanging="360"/>
        <w:jc w:val="center"/>
        <w:rPr>
          <w:rFonts w:ascii="Times New Roman" w:hAnsi="Times New Roman" w:cs="Times New Roman"/>
        </w:rPr>
      </w:pPr>
      <w:r>
        <w:rPr>
          <w:rFonts w:ascii="Times" w:hAnsi="Times" w:cs="Times"/>
          <w:b/>
          <w:bCs/>
        </w:rPr>
        <w:t>Trustworthiness Scale</w:t>
      </w:r>
    </w:p>
    <w:p w14:paraId="3DAF068A" w14:textId="77777777" w:rsidR="00DE31A8" w:rsidRDefault="00DE31A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00A52" w:rsidRPr="00400A52" w14:paraId="49ABD4D8" w14:textId="77777777" w:rsidTr="00400A52">
        <w:tc>
          <w:tcPr>
            <w:tcW w:w="4675" w:type="dxa"/>
            <w:tcBorders>
              <w:bottom w:val="single" w:sz="4" w:space="0" w:color="auto"/>
            </w:tcBorders>
          </w:tcPr>
          <w:p w14:paraId="2B73A85E" w14:textId="77777777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Original English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F0EE675" w14:textId="424358B1" w:rsidR="00400A52" w:rsidRPr="00400A52" w:rsidRDefault="00400A52" w:rsidP="00400A5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A52">
              <w:rPr>
                <w:rFonts w:ascii="Times New Roman" w:hAnsi="Times New Roman" w:cs="Times New Roman"/>
                <w:sz w:val="24"/>
                <w:szCs w:val="24"/>
              </w:rPr>
              <w:t>Translation</w:t>
            </w:r>
            <w:r w:rsidR="00DE31A8">
              <w:rPr>
                <w:rFonts w:ascii="Times New Roman" w:hAnsi="Times New Roman" w:cs="Times New Roman"/>
                <w:sz w:val="24"/>
                <w:szCs w:val="24"/>
              </w:rPr>
              <w:t xml:space="preserve"> (Turkish)</w:t>
            </w:r>
          </w:p>
        </w:tc>
      </w:tr>
      <w:tr w:rsidR="00764E7D" w:rsidRPr="00400A52" w14:paraId="186EB2E8" w14:textId="77777777" w:rsidTr="00B5610D">
        <w:tc>
          <w:tcPr>
            <w:tcW w:w="4675" w:type="dxa"/>
            <w:tcBorders>
              <w:top w:val="single" w:sz="4" w:space="0" w:color="auto"/>
            </w:tcBorders>
          </w:tcPr>
          <w:p w14:paraId="6011411A" w14:textId="77777777" w:rsidR="00764E7D" w:rsidRPr="00DE670A" w:rsidRDefault="00764E7D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Please rate the extent to which you agree or disagree with the following statements: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bottom"/>
          </w:tcPr>
          <w:p w14:paraId="10FB6C19" w14:textId="5B5A0D4C" w:rsidR="00764E7D" w:rsidRPr="00DE670A" w:rsidRDefault="00764E7D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Lütfen aşağıdaki ifadelere ne derecede katılıp katılmadığınızı belirtiniz.</w:t>
            </w:r>
          </w:p>
        </w:tc>
      </w:tr>
      <w:tr w:rsidR="00764E7D" w:rsidRPr="00400A52" w14:paraId="1BDD8828" w14:textId="77777777" w:rsidTr="00C82780">
        <w:tc>
          <w:tcPr>
            <w:tcW w:w="4675" w:type="dxa"/>
          </w:tcPr>
          <w:p w14:paraId="69D22E1E" w14:textId="77777777" w:rsidR="00764E7D" w:rsidRPr="00DE670A" w:rsidRDefault="00764E7D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 xml:space="preserve">Most people are basically honest. </w:t>
            </w:r>
          </w:p>
        </w:tc>
        <w:tc>
          <w:tcPr>
            <w:tcW w:w="4675" w:type="dxa"/>
            <w:vAlign w:val="bottom"/>
          </w:tcPr>
          <w:p w14:paraId="3F402BCF" w14:textId="5140815C" w:rsidR="00764E7D" w:rsidRPr="00DE670A" w:rsidRDefault="00764E7D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İnsanların çoğu temelde dürüsttür.</w:t>
            </w:r>
          </w:p>
        </w:tc>
      </w:tr>
      <w:tr w:rsidR="00764E7D" w:rsidRPr="00400A52" w14:paraId="0374CD2C" w14:textId="77777777" w:rsidTr="00C82780">
        <w:tc>
          <w:tcPr>
            <w:tcW w:w="4675" w:type="dxa"/>
          </w:tcPr>
          <w:p w14:paraId="1CBD25D9" w14:textId="77777777" w:rsidR="00764E7D" w:rsidRPr="00DE670A" w:rsidRDefault="00764E7D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basically good-natured and kind.</w:t>
            </w:r>
          </w:p>
        </w:tc>
        <w:tc>
          <w:tcPr>
            <w:tcW w:w="4675" w:type="dxa"/>
            <w:vAlign w:val="bottom"/>
          </w:tcPr>
          <w:p w14:paraId="1F61BBF8" w14:textId="11D29C46" w:rsidR="00764E7D" w:rsidRPr="00DE670A" w:rsidRDefault="00764E7D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İnsanların çoğu temelde iyi huylu, düşünceli ve naziktir</w:t>
            </w:r>
          </w:p>
        </w:tc>
      </w:tr>
      <w:tr w:rsidR="00764E7D" w:rsidRPr="00400A52" w14:paraId="35FFCC13" w14:textId="77777777" w:rsidTr="00C82780">
        <w:tc>
          <w:tcPr>
            <w:tcW w:w="4675" w:type="dxa"/>
          </w:tcPr>
          <w:p w14:paraId="32EFCDAD" w14:textId="77777777" w:rsidR="00764E7D" w:rsidRPr="00DE670A" w:rsidRDefault="00764E7D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trust others.</w:t>
            </w:r>
          </w:p>
        </w:tc>
        <w:tc>
          <w:tcPr>
            <w:tcW w:w="4675" w:type="dxa"/>
            <w:vAlign w:val="bottom"/>
          </w:tcPr>
          <w:p w14:paraId="34B244A2" w14:textId="446F7481" w:rsidR="00764E7D" w:rsidRPr="00DE670A" w:rsidRDefault="00764E7D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İnsanların çoğu diğerlerine güvenir.</w:t>
            </w:r>
          </w:p>
        </w:tc>
      </w:tr>
      <w:tr w:rsidR="00764E7D" w:rsidRPr="00400A52" w14:paraId="60F1A3BD" w14:textId="77777777" w:rsidTr="00C82780">
        <w:tc>
          <w:tcPr>
            <w:tcW w:w="4675" w:type="dxa"/>
          </w:tcPr>
          <w:p w14:paraId="3144CAD9" w14:textId="77777777" w:rsidR="00764E7D" w:rsidRPr="00DE670A" w:rsidRDefault="00764E7D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Generally, I trust others.</w:t>
            </w:r>
          </w:p>
        </w:tc>
        <w:tc>
          <w:tcPr>
            <w:tcW w:w="4675" w:type="dxa"/>
            <w:vAlign w:val="bottom"/>
          </w:tcPr>
          <w:p w14:paraId="3726A76C" w14:textId="4BC46138" w:rsidR="00764E7D" w:rsidRPr="00DE670A" w:rsidRDefault="00764E7D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Genellikle başkalarına güvenirim. </w:t>
            </w:r>
          </w:p>
        </w:tc>
      </w:tr>
      <w:tr w:rsidR="00764E7D" w:rsidRPr="00400A52" w14:paraId="10414BC5" w14:textId="77777777" w:rsidTr="00C82780">
        <w:tc>
          <w:tcPr>
            <w:tcW w:w="4675" w:type="dxa"/>
          </w:tcPr>
          <w:p w14:paraId="31236AC5" w14:textId="77777777" w:rsidR="00764E7D" w:rsidRPr="00DE670A" w:rsidRDefault="00764E7D" w:rsidP="00DE670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70A">
              <w:rPr>
                <w:rFonts w:ascii="Times New Roman" w:hAnsi="Times New Roman" w:cs="Times New Roman"/>
                <w:sz w:val="24"/>
                <w:szCs w:val="24"/>
              </w:rPr>
              <w:t>Most people are trustworthy.</w:t>
            </w:r>
          </w:p>
        </w:tc>
        <w:tc>
          <w:tcPr>
            <w:tcW w:w="4675" w:type="dxa"/>
            <w:vAlign w:val="bottom"/>
          </w:tcPr>
          <w:p w14:paraId="36C3CAA1" w14:textId="714B1D0E" w:rsidR="00764E7D" w:rsidRPr="00DE670A" w:rsidRDefault="00764E7D" w:rsidP="00DE67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İnsanların çoğu güvenilirdir.</w:t>
            </w:r>
          </w:p>
        </w:tc>
      </w:tr>
      <w:tr w:rsidR="00764E7D" w:rsidRPr="00400A52" w14:paraId="67F06C6D" w14:textId="77777777" w:rsidTr="00185A87">
        <w:tc>
          <w:tcPr>
            <w:tcW w:w="4675" w:type="dxa"/>
          </w:tcPr>
          <w:p w14:paraId="340490C5" w14:textId="77777777" w:rsidR="00764E7D" w:rsidRPr="00772713" w:rsidRDefault="00764E7D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772713">
              <w:rPr>
                <w:i/>
                <w:color w:val="000000"/>
              </w:rPr>
              <w:t>Disagree strongly    </w:t>
            </w:r>
          </w:p>
        </w:tc>
        <w:tc>
          <w:tcPr>
            <w:tcW w:w="4675" w:type="dxa"/>
            <w:vAlign w:val="bottom"/>
          </w:tcPr>
          <w:p w14:paraId="2E32A4FE" w14:textId="546AD097" w:rsidR="00764E7D" w:rsidRPr="00400A52" w:rsidRDefault="00764E7D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Kesinlikle katılmıyorum</w:t>
            </w:r>
          </w:p>
        </w:tc>
      </w:tr>
      <w:tr w:rsidR="00764E7D" w:rsidRPr="00400A52" w14:paraId="03F36A51" w14:textId="77777777" w:rsidTr="00185A87">
        <w:tc>
          <w:tcPr>
            <w:tcW w:w="4675" w:type="dxa"/>
          </w:tcPr>
          <w:p w14:paraId="0D7C8EBB" w14:textId="77777777" w:rsidR="00764E7D" w:rsidRPr="00772713" w:rsidRDefault="00764E7D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772713">
              <w:rPr>
                <w:i/>
                <w:color w:val="000000"/>
              </w:rPr>
              <w:t>Disagree a little   </w:t>
            </w:r>
          </w:p>
        </w:tc>
        <w:tc>
          <w:tcPr>
            <w:tcW w:w="4675" w:type="dxa"/>
            <w:vAlign w:val="bottom"/>
          </w:tcPr>
          <w:p w14:paraId="7E7C5C72" w14:textId="0FC4D2A1" w:rsidR="00764E7D" w:rsidRPr="00400A52" w:rsidRDefault="00764E7D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Katılmıyorum</w:t>
            </w:r>
          </w:p>
        </w:tc>
      </w:tr>
      <w:tr w:rsidR="00764E7D" w:rsidRPr="00400A52" w14:paraId="62B6C4A0" w14:textId="77777777" w:rsidTr="00185A87">
        <w:tc>
          <w:tcPr>
            <w:tcW w:w="4675" w:type="dxa"/>
          </w:tcPr>
          <w:p w14:paraId="2C42644B" w14:textId="77777777" w:rsidR="00764E7D" w:rsidRPr="00772713" w:rsidRDefault="00764E7D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772713">
              <w:rPr>
                <w:i/>
                <w:color w:val="000000"/>
              </w:rPr>
              <w:t>Neutral; no opinion    </w:t>
            </w:r>
          </w:p>
        </w:tc>
        <w:tc>
          <w:tcPr>
            <w:tcW w:w="4675" w:type="dxa"/>
            <w:vAlign w:val="bottom"/>
          </w:tcPr>
          <w:p w14:paraId="0A0E53F0" w14:textId="50ECB692" w:rsidR="00764E7D" w:rsidRPr="00400A52" w:rsidRDefault="00764E7D" w:rsidP="00DE670A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Nötr; fikrim yok</w:t>
            </w:r>
          </w:p>
        </w:tc>
      </w:tr>
      <w:tr w:rsidR="00764E7D" w:rsidRPr="00400A52" w14:paraId="20CBA0A4" w14:textId="77777777" w:rsidTr="00185A87">
        <w:trPr>
          <w:trHeight w:val="243"/>
        </w:trPr>
        <w:tc>
          <w:tcPr>
            <w:tcW w:w="4675" w:type="dxa"/>
          </w:tcPr>
          <w:p w14:paraId="38DE85BE" w14:textId="77777777" w:rsidR="00764E7D" w:rsidRPr="00772713" w:rsidRDefault="00764E7D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772713">
              <w:rPr>
                <w:i/>
                <w:color w:val="000000"/>
              </w:rPr>
              <w:t>Agree a little    </w:t>
            </w:r>
          </w:p>
          <w:p w14:paraId="356A1562" w14:textId="41C32A11" w:rsidR="003F5AB1" w:rsidRPr="00772713" w:rsidRDefault="003F5AB1" w:rsidP="00DE670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i/>
                <w:color w:val="000000"/>
              </w:rPr>
            </w:pPr>
            <w:r w:rsidRPr="00772713">
              <w:rPr>
                <w:i/>
                <w:color w:val="000000"/>
              </w:rPr>
              <w:t>Agree strongly</w:t>
            </w:r>
          </w:p>
          <w:p w14:paraId="18A20EEF" w14:textId="13254296" w:rsidR="00764E7D" w:rsidRPr="00772713" w:rsidRDefault="00764E7D" w:rsidP="008735ED">
            <w:pPr>
              <w:pStyle w:val="NormalWeb"/>
              <w:spacing w:before="0" w:beforeAutospacing="0" w:after="0" w:afterAutospacing="0"/>
              <w:ind w:left="720"/>
              <w:rPr>
                <w:i/>
                <w:color w:val="000000"/>
              </w:rPr>
            </w:pPr>
          </w:p>
        </w:tc>
        <w:tc>
          <w:tcPr>
            <w:tcW w:w="4675" w:type="dxa"/>
            <w:vAlign w:val="bottom"/>
          </w:tcPr>
          <w:p w14:paraId="7731A35E" w14:textId="77777777" w:rsidR="00764E7D" w:rsidRPr="003F5AB1" w:rsidRDefault="00764E7D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>
              <w:rPr>
                <w:rFonts w:ascii="Arial" w:hAnsi="Arial" w:cs="Arial"/>
                <w:sz w:val="20"/>
                <w:szCs w:val="20"/>
              </w:rPr>
              <w:t>Katılıyorum</w:t>
            </w:r>
          </w:p>
          <w:p w14:paraId="1C23B461" w14:textId="5439371B" w:rsidR="003F5AB1" w:rsidRPr="007D61D4" w:rsidRDefault="003F5AB1" w:rsidP="007D61D4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rPr>
                <w:color w:val="000000"/>
              </w:rPr>
            </w:pPr>
            <w:r w:rsidRPr="003F5AB1">
              <w:rPr>
                <w:color w:val="000000"/>
              </w:rPr>
              <w:t>Kesinlikle katılıyorum</w:t>
            </w:r>
          </w:p>
        </w:tc>
      </w:tr>
    </w:tbl>
    <w:p w14:paraId="3EDE7E48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89F6DAA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3F06F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7FB4DC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E4BF6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88F13D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3F978B3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98311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D9FEC76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3F520C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3B4E7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93EA065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29C291E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E2496D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327B93B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5F9F629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16541AF" w14:textId="77777777" w:rsidR="00400A52" w:rsidRPr="00400A52" w:rsidRDefault="00400A52" w:rsidP="00400A5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495B8A9" w14:textId="2CAE43FC" w:rsidR="00A7771C" w:rsidRDefault="00A7771C">
      <w:pPr>
        <w:rPr>
          <w:rFonts w:ascii="Times New Roman" w:hAnsi="Times New Roman" w:cs="Times New Roman"/>
          <w:sz w:val="24"/>
          <w:szCs w:val="24"/>
        </w:rPr>
      </w:pPr>
    </w:p>
    <w:p w14:paraId="3472F18A" w14:textId="38A9108D" w:rsidR="00DE31A8" w:rsidRDefault="00DE31A8">
      <w:pPr>
        <w:rPr>
          <w:rFonts w:ascii="Times New Roman" w:hAnsi="Times New Roman" w:cs="Times New Roman"/>
          <w:sz w:val="24"/>
          <w:szCs w:val="24"/>
        </w:rPr>
      </w:pPr>
    </w:p>
    <w:p w14:paraId="48ECCDC2" w14:textId="3F9E71D4" w:rsidR="00DE31A8" w:rsidRDefault="00DE31A8">
      <w:pPr>
        <w:rPr>
          <w:rFonts w:ascii="Times New Roman" w:hAnsi="Times New Roman" w:cs="Times New Roman"/>
          <w:sz w:val="24"/>
          <w:szCs w:val="24"/>
        </w:rPr>
      </w:pPr>
    </w:p>
    <w:p w14:paraId="3C81B080" w14:textId="565CFA36" w:rsidR="00DE31A8" w:rsidRDefault="00DE31A8">
      <w:pPr>
        <w:rPr>
          <w:rFonts w:ascii="Times New Roman" w:hAnsi="Times New Roman" w:cs="Times New Roman"/>
          <w:sz w:val="24"/>
          <w:szCs w:val="24"/>
        </w:rPr>
      </w:pPr>
    </w:p>
    <w:p w14:paraId="47F7D00B" w14:textId="08F51B74" w:rsidR="00DE31A8" w:rsidRDefault="00DE31A8">
      <w:pPr>
        <w:rPr>
          <w:rFonts w:ascii="Times New Roman" w:hAnsi="Times New Roman" w:cs="Times New Roman"/>
          <w:sz w:val="24"/>
          <w:szCs w:val="24"/>
        </w:rPr>
      </w:pPr>
    </w:p>
    <w:p w14:paraId="16E8742D" w14:textId="77777777" w:rsidR="00DE31A8" w:rsidRPr="00C94A68" w:rsidRDefault="00DE31A8" w:rsidP="00DE31A8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C94A68">
        <w:rPr>
          <w:sz w:val="22"/>
          <w:szCs w:val="22"/>
        </w:rPr>
        <w:lastRenderedPageBreak/>
        <w:t>Translation provided by:</w:t>
      </w:r>
    </w:p>
    <w:p w14:paraId="6EBD8EA1" w14:textId="77777777" w:rsidR="00DE31A8" w:rsidRDefault="00DE31A8" w:rsidP="00DE31A8">
      <w:pPr>
        <w:pStyle w:val="NormalWeb"/>
        <w:spacing w:before="0" w:beforeAutospacing="0" w:after="0" w:afterAutospacing="0"/>
        <w:rPr>
          <w:color w:val="222222"/>
          <w:sz w:val="22"/>
          <w:szCs w:val="22"/>
          <w:shd w:val="clear" w:color="auto" w:fill="FFFFFF"/>
        </w:rPr>
      </w:pPr>
      <w:r w:rsidRPr="00C94A68">
        <w:rPr>
          <w:color w:val="222222"/>
          <w:sz w:val="22"/>
          <w:szCs w:val="22"/>
          <w:shd w:val="clear" w:color="auto" w:fill="FFFFFF"/>
        </w:rPr>
        <w:t> </w:t>
      </w:r>
      <w:r w:rsidRPr="00B83FC0">
        <w:rPr>
          <w:color w:val="222222"/>
          <w:sz w:val="22"/>
          <w:szCs w:val="22"/>
          <w:shd w:val="clear" w:color="auto" w:fill="FFFFFF"/>
        </w:rPr>
        <w:t>Zeynep Cemalcilar; Nebi Sumer; H. Canan Sumer; Lemi Baruh; Christopher J. Soto; Oliver P. John</w:t>
      </w:r>
    </w:p>
    <w:p w14:paraId="3E2AE25E" w14:textId="79159DBC" w:rsidR="00DE31A8" w:rsidRDefault="00DE31A8">
      <w:pPr>
        <w:rPr>
          <w:rFonts w:ascii="Times New Roman" w:hAnsi="Times New Roman" w:cs="Times New Roman"/>
          <w:sz w:val="24"/>
          <w:szCs w:val="24"/>
        </w:rPr>
      </w:pPr>
    </w:p>
    <w:p w14:paraId="48C49CBF" w14:textId="77777777" w:rsidR="00DE31A8" w:rsidRDefault="00DE31A8" w:rsidP="00DE31A8">
      <w:pPr>
        <w:autoSpaceDE w:val="0"/>
        <w:autoSpaceDN w:val="0"/>
        <w:adjustRightInd w:val="0"/>
        <w:ind w:right="-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Reference for Trustworthiness:</w:t>
      </w:r>
    </w:p>
    <w:p w14:paraId="39BE3111" w14:textId="77777777" w:rsidR="00DE31A8" w:rsidRDefault="00DE31A8" w:rsidP="00DE31A8">
      <w:pPr>
        <w:autoSpaceDE w:val="0"/>
        <w:autoSpaceDN w:val="0"/>
        <w:adjustRightInd w:val="0"/>
        <w:spacing w:after="0" w:line="240" w:lineRule="auto"/>
        <w:ind w:left="720" w:right="-720" w:hanging="720"/>
        <w:rPr>
          <w:rFonts w:ascii="Times" w:hAnsi="Times" w:cs="Times"/>
          <w:color w:val="222222"/>
        </w:rPr>
      </w:pPr>
      <w:r>
        <w:rPr>
          <w:rFonts w:ascii="Times" w:hAnsi="Times" w:cs="Times"/>
          <w:color w:val="222222"/>
        </w:rPr>
        <w:t>Yamagishi, T., Akutsu, S., Cho, K., Inoue, Y., Li, Y., &amp; Matsumoto, Y. (2015). Two-component model of general trust: Predicting behavioral trust from attitudinal trust. </w:t>
      </w:r>
      <w:r>
        <w:rPr>
          <w:rFonts w:ascii="Times" w:hAnsi="Times" w:cs="Times"/>
          <w:i/>
          <w:iCs/>
          <w:color w:val="222222"/>
        </w:rPr>
        <w:t>Social Cognition</w:t>
      </w:r>
      <w:r>
        <w:rPr>
          <w:rFonts w:ascii="Times" w:hAnsi="Times" w:cs="Times"/>
          <w:color w:val="222222"/>
        </w:rPr>
        <w:t>, </w:t>
      </w:r>
      <w:r>
        <w:rPr>
          <w:rFonts w:ascii="Times" w:hAnsi="Times" w:cs="Times"/>
          <w:i/>
          <w:iCs/>
          <w:color w:val="222222"/>
        </w:rPr>
        <w:t>33</w:t>
      </w:r>
      <w:r>
        <w:rPr>
          <w:rFonts w:ascii="Times" w:hAnsi="Times" w:cs="Times"/>
          <w:color w:val="222222"/>
        </w:rPr>
        <w:t>, 436-458.</w:t>
      </w:r>
    </w:p>
    <w:p w14:paraId="4D514130" w14:textId="13838F3F" w:rsidR="00DE31A8" w:rsidRDefault="00DE31A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8A03A27" w14:textId="77777777" w:rsidR="00DE31A8" w:rsidRPr="004A11AB" w:rsidRDefault="00DE31A8" w:rsidP="00DE31A8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</w:p>
    <w:p w14:paraId="55E3A6C9" w14:textId="77777777" w:rsidR="00DE31A8" w:rsidRPr="004A11AB" w:rsidRDefault="00DE31A8" w:rsidP="00DE31A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198244D7" w14:textId="77777777" w:rsidR="00DE31A8" w:rsidRPr="004A11AB" w:rsidRDefault="00DE31A8" w:rsidP="00DE31A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International Situations Project</w:t>
      </w:r>
    </w:p>
    <w:p w14:paraId="35979B16" w14:textId="77777777" w:rsidR="00DE31A8" w:rsidRPr="004A11AB" w:rsidRDefault="00DE31A8" w:rsidP="00DE31A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University of California, Riverside</w:t>
      </w:r>
    </w:p>
    <w:p w14:paraId="14257090" w14:textId="77777777" w:rsidR="00DE31A8" w:rsidRPr="004A11AB" w:rsidRDefault="00DE31A8" w:rsidP="00DE31A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>David Funder, Principal Investigator</w:t>
      </w:r>
    </w:p>
    <w:p w14:paraId="7B5C086B" w14:textId="77777777" w:rsidR="00DE31A8" w:rsidRPr="004A11AB" w:rsidRDefault="00DE31A8" w:rsidP="00DE31A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  <w:lang w:eastAsia="en-US"/>
        </w:rPr>
        <w:t xml:space="preserve">Researchers:  </w:t>
      </w:r>
      <w:r w:rsidRPr="004A11AB">
        <w:rPr>
          <w:sz w:val="22"/>
          <w:szCs w:val="22"/>
          <w:lang w:eastAsia="en-US"/>
        </w:rPr>
        <w:t>Gwendolyn Gardiner</w:t>
      </w:r>
      <w:r>
        <w:rPr>
          <w:sz w:val="22"/>
          <w:szCs w:val="22"/>
          <w:lang w:eastAsia="en-US"/>
        </w:rPr>
        <w:t>, Erica Baranski</w:t>
      </w:r>
    </w:p>
    <w:p w14:paraId="14BBF559" w14:textId="77777777" w:rsidR="00DE31A8" w:rsidRPr="004A11AB" w:rsidRDefault="00DE31A8" w:rsidP="00DE31A8">
      <w:pPr>
        <w:pStyle w:val="NormalWeb"/>
        <w:spacing w:before="0" w:beforeAutospacing="0" w:after="0" w:afterAutospacing="0"/>
        <w:rPr>
          <w:sz w:val="22"/>
          <w:szCs w:val="22"/>
        </w:rPr>
      </w:pPr>
    </w:p>
    <w:p w14:paraId="09C01035" w14:textId="77777777" w:rsidR="00DE31A8" w:rsidRPr="004A11AB" w:rsidRDefault="00DE31A8" w:rsidP="00DE31A8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  <w:lang w:eastAsia="en-US"/>
        </w:rPr>
        <w:drawing>
          <wp:inline distT="0" distB="0" distL="0" distR="0" wp14:anchorId="283A6F90" wp14:editId="64D6A487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B26CC" w14:textId="77777777" w:rsidR="00DE31A8" w:rsidRPr="00400A52" w:rsidRDefault="00DE31A8">
      <w:pPr>
        <w:rPr>
          <w:rFonts w:ascii="Times New Roman" w:hAnsi="Times New Roman" w:cs="Times New Roman"/>
          <w:sz w:val="24"/>
          <w:szCs w:val="24"/>
        </w:rPr>
      </w:pPr>
    </w:p>
    <w:sectPr w:rsidR="00DE31A8" w:rsidRPr="0040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BB310E6"/>
    <w:multiLevelType w:val="hybridMultilevel"/>
    <w:tmpl w:val="CFE65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373B"/>
    <w:multiLevelType w:val="hybridMultilevel"/>
    <w:tmpl w:val="370884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52"/>
    <w:rsid w:val="0016517E"/>
    <w:rsid w:val="003F5AB1"/>
    <w:rsid w:val="00400A52"/>
    <w:rsid w:val="00764E7D"/>
    <w:rsid w:val="00772713"/>
    <w:rsid w:val="007D61D4"/>
    <w:rsid w:val="008735ED"/>
    <w:rsid w:val="00A7771C"/>
    <w:rsid w:val="00CF03A0"/>
    <w:rsid w:val="00D72351"/>
    <w:rsid w:val="00DE31A8"/>
    <w:rsid w:val="00DE670A"/>
    <w:rsid w:val="00E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31D0F"/>
  <w15:chartTrackingRefBased/>
  <w15:docId w15:val="{AF5807E4-2706-41B6-8E8A-0AF190C9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00A5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00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E6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</dc:creator>
  <cp:keywords/>
  <dc:description/>
  <cp:lastModifiedBy>Kevin Nguyen</cp:lastModifiedBy>
  <cp:revision>6</cp:revision>
  <dcterms:created xsi:type="dcterms:W3CDTF">2017-10-18T00:00:00Z</dcterms:created>
  <dcterms:modified xsi:type="dcterms:W3CDTF">2018-05-11T09:56:00Z</dcterms:modified>
</cp:coreProperties>
</file>