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13CA4" w14:textId="77777777" w:rsidR="00441797" w:rsidRDefault="00441797" w:rsidP="0044179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14:paraId="1FE01B99" w14:textId="77777777" w:rsidR="00441797" w:rsidRDefault="00441797" w:rsidP="00441797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</w:p>
    <w:p w14:paraId="738F8303" w14:textId="77777777" w:rsidR="00441797" w:rsidRPr="00441797" w:rsidRDefault="00441797" w:rsidP="00441797">
      <w:pPr>
        <w:autoSpaceDE w:val="0"/>
        <w:autoSpaceDN w:val="0"/>
        <w:adjustRightInd w:val="0"/>
        <w:spacing w:line="240" w:lineRule="auto"/>
        <w:ind w:right="-720"/>
        <w:jc w:val="center"/>
        <w:rPr>
          <w:rFonts w:ascii="Times" w:hAnsi="Times" w:cs="Times"/>
          <w:b/>
          <w:bCs/>
          <w:sz w:val="22"/>
        </w:rPr>
      </w:pPr>
      <w:r w:rsidRPr="00441797">
        <w:rPr>
          <w:rFonts w:cs="Times New Roman"/>
          <w:b/>
          <w:sz w:val="22"/>
        </w:rPr>
        <w:t>Riverside Situational Q-sort</w:t>
      </w:r>
    </w:p>
    <w:p w14:paraId="7B727B85" w14:textId="77777777" w:rsidR="00441797" w:rsidRDefault="0044179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6FC0" w14:paraId="72382E10" w14:textId="77777777" w:rsidTr="006E39FE">
        <w:tc>
          <w:tcPr>
            <w:tcW w:w="4675" w:type="dxa"/>
            <w:tcBorders>
              <w:bottom w:val="single" w:sz="4" w:space="0" w:color="auto"/>
            </w:tcBorders>
          </w:tcPr>
          <w:p w14:paraId="1B389202" w14:textId="77777777" w:rsidR="007A6FC0" w:rsidRDefault="007A6FC0" w:rsidP="006E39FE">
            <w:pPr>
              <w:spacing w:line="240" w:lineRule="auto"/>
              <w:jc w:val="center"/>
            </w:pPr>
            <w:r>
              <w:t>RSQ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446264C" w14:textId="77777777" w:rsidR="007A6FC0" w:rsidRDefault="007A6FC0" w:rsidP="006E39FE">
            <w:pPr>
              <w:spacing w:line="240" w:lineRule="auto"/>
              <w:jc w:val="center"/>
            </w:pPr>
            <w:r>
              <w:t>RSQ Translation</w:t>
            </w:r>
            <w:r w:rsidR="008634C8">
              <w:t xml:space="preserve"> (Chinese; Hong Kong)</w:t>
            </w:r>
          </w:p>
        </w:tc>
      </w:tr>
      <w:tr w:rsidR="007A6FC0" w14:paraId="3DA5FC69" w14:textId="77777777" w:rsidTr="006E39FE">
        <w:tc>
          <w:tcPr>
            <w:tcW w:w="4675" w:type="dxa"/>
            <w:tcBorders>
              <w:top w:val="single" w:sz="4" w:space="0" w:color="auto"/>
            </w:tcBorders>
          </w:tcPr>
          <w:p w14:paraId="704C10B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1. The situation is potentially enjoyable.</w:t>
            </w:r>
          </w:p>
          <w:p w14:paraId="31298AA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2. The situation is complex.</w:t>
            </w:r>
          </w:p>
          <w:p w14:paraId="21B90A9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3. A job needs to be done.</w:t>
            </w:r>
          </w:p>
          <w:p w14:paraId="52D878EE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4. Someone is trying to impress you.</w:t>
            </w:r>
          </w:p>
          <w:p w14:paraId="55A42B22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5. Someone is trying to convince you of something.</w:t>
            </w:r>
          </w:p>
          <w:p w14:paraId="1617AE0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6. Someone is counting on you to do something.</w:t>
            </w:r>
          </w:p>
          <w:p w14:paraId="257C84AF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7. Talking is permitted.</w:t>
            </w:r>
          </w:p>
          <w:p w14:paraId="34FAF94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8. Talking is expected or demanded.</w:t>
            </w:r>
          </w:p>
          <w:p w14:paraId="1B38F7A0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9. Someone is asking you for something.</w:t>
            </w:r>
          </w:p>
          <w:p w14:paraId="738073C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10. Someone needs help.</w:t>
            </w:r>
          </w:p>
          <w:p w14:paraId="21E5FA5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11. Minor details are important.</w:t>
            </w:r>
          </w:p>
          <w:p w14:paraId="0EC2019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12. Politics are relevant (for example: a political discussion).</w:t>
            </w:r>
          </w:p>
          <w:p w14:paraId="43C324B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13. Intelligence is important (for example: an intellectual discussion, a complex problem that needs to be solved)</w:t>
            </w:r>
          </w:p>
          <w:p w14:paraId="30636E4C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14. It is not clear what is going on; the situation is uncertain.</w:t>
            </w:r>
          </w:p>
          <w:p w14:paraId="718B24D6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15. Someone is under threat.</w:t>
            </w:r>
          </w:p>
          <w:p w14:paraId="02110DAC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16. Someone is criticizing you</w:t>
            </w:r>
          </w:p>
          <w:p w14:paraId="63463090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17. Someone is attempting to dominate or boss you.</w:t>
            </w:r>
          </w:p>
          <w:p w14:paraId="16C1DD2F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18. The situation is playful.</w:t>
            </w:r>
          </w:p>
          <w:p w14:paraId="264F0887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19. The situation is rapidly changing</w:t>
            </w:r>
          </w:p>
          <w:p w14:paraId="4106DC37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20. Someone is unhappy or suffering.</w:t>
            </w:r>
          </w:p>
          <w:p w14:paraId="3F3AF42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21. A reassuring person is present.</w:t>
            </w:r>
          </w:p>
          <w:p w14:paraId="53B59BFD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22. Someone is blaming you for something.</w:t>
            </w:r>
          </w:p>
          <w:p w14:paraId="792E239B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23. A decision needs to be made.</w:t>
            </w:r>
          </w:p>
          <w:p w14:paraId="7A18E452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24. Self-control is necessary (for yourself or others)</w:t>
            </w:r>
          </w:p>
          <w:p w14:paraId="27FC171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25. People are competing with each other.</w:t>
            </w:r>
          </w:p>
          <w:p w14:paraId="0D0EF6EC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26. Someone needs or desires reassurance.</w:t>
            </w:r>
          </w:p>
          <w:p w14:paraId="1223713C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27. The situation is frustrating (for example: a goal is blocked)</w:t>
            </w:r>
          </w:p>
          <w:p w14:paraId="74BBD8CB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28. Your physical attractiveness is important.</w:t>
            </w:r>
          </w:p>
          <w:p w14:paraId="6578E75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29. It is important for you to make a good impression.</w:t>
            </w:r>
          </w:p>
          <w:p w14:paraId="6A4F0D2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30. The situation could make people tense and upset.</w:t>
            </w:r>
          </w:p>
          <w:p w14:paraId="75B78ABE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lastRenderedPageBreak/>
              <w:t>31. The situation includes small annoyances.</w:t>
            </w:r>
          </w:p>
          <w:p w14:paraId="1D52A07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32. The situation could make people feel hostile.</w:t>
            </w:r>
          </w:p>
          <w:p w14:paraId="05E308C5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33. People are disagreeing about something.</w:t>
            </w:r>
          </w:p>
          <w:p w14:paraId="71D413A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34. Unusual ideas or points of view are being discussed freely.</w:t>
            </w:r>
          </w:p>
          <w:p w14:paraId="7001EBD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35. Physical threats are present. </w:t>
            </w:r>
          </w:p>
          <w:p w14:paraId="14C0932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36. Emotional threats are present. </w:t>
            </w:r>
          </w:p>
          <w:p w14:paraId="3ADA4477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37. Moral or ethical issues are relevant.</w:t>
            </w:r>
          </w:p>
          <w:p w14:paraId="6281686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38. Quick action is necessary.</w:t>
            </w:r>
          </w:p>
          <w:p w14:paraId="198E920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39. Emotions can be expressed.</w:t>
            </w:r>
          </w:p>
          <w:p w14:paraId="0D84FE3F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40. It is possible to ruminate, daydream or fantasize.</w:t>
            </w:r>
          </w:p>
          <w:p w14:paraId="421A795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41. The situation is noisy (low placement means the situation is very quiet).</w:t>
            </w:r>
          </w:p>
          <w:p w14:paraId="0CAE299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42. The people who are present have close personal relationships with each other.</w:t>
            </w:r>
          </w:p>
          <w:p w14:paraId="107E7307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43. Someone present (other than you) is counted on to do something.</w:t>
            </w:r>
          </w:p>
          <w:p w14:paraId="5E0F9FF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44. The situation could be intellectually stimulating.</w:t>
            </w:r>
          </w:p>
          <w:p w14:paraId="1878D16D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45. Assertiveness is required to accomplish a goal.</w:t>
            </w:r>
          </w:p>
          <w:p w14:paraId="6E06FE6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46. Desires could be gratified (for example, food, shopping, sexual opportunities)</w:t>
            </w:r>
          </w:p>
          <w:p w14:paraId="1D5A1A3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47. Social interaction is possible.</w:t>
            </w:r>
          </w:p>
          <w:p w14:paraId="24ACB2BB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48. The situation is humorous or potentially humorous.</w:t>
            </w:r>
          </w:p>
          <w:p w14:paraId="1051885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49. You are the focus of attention.</w:t>
            </w:r>
          </w:p>
          <w:p w14:paraId="22E8A510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50. Sensations are important (for example: touch, taste, smell, physical contact)</w:t>
            </w:r>
          </w:p>
          <w:p w14:paraId="52110B6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51. The situation is relevant to your health (for example: possibility of illness, a medical visit)</w:t>
            </w:r>
          </w:p>
          <w:p w14:paraId="72EFA89D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52. Clear rules define appropriate behavior (whether or not the rules are being followed).  </w:t>
            </w:r>
          </w:p>
          <w:p w14:paraId="6F247755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53.  Someone is breaking rules.  </w:t>
            </w:r>
          </w:p>
          <w:p w14:paraId="6502F216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54. Art is an important part of the situation.</w:t>
            </w:r>
          </w:p>
          <w:p w14:paraId="3D0E19B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55. The situation is potentially anxiety-inducing.</w:t>
            </w:r>
          </w:p>
          <w:p w14:paraId="60FD9EF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56. Ambition can be expressed or demonstrated.  </w:t>
            </w:r>
          </w:p>
          <w:p w14:paraId="7CC8D5AD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57. The situation could make you feel inadequate. </w:t>
            </w:r>
          </w:p>
          <w:p w14:paraId="3FBA4D87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58. Sexuality is relevant.</w:t>
            </w:r>
          </w:p>
          <w:p w14:paraId="693CFB4C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lastRenderedPageBreak/>
              <w:t>59. You are being abused or victimized.</w:t>
            </w:r>
          </w:p>
          <w:p w14:paraId="638188D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60. The presence of members of the opposite sex is an important part of this situation.</w:t>
            </w:r>
          </w:p>
          <w:p w14:paraId="7B6BB86E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61. Potential or actual romantic partners (for you) are present.</w:t>
            </w:r>
          </w:p>
          <w:p w14:paraId="6E8F5EB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62. The situation is simple and clear-cut.</w:t>
            </w:r>
          </w:p>
          <w:p w14:paraId="0D31EEB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63. People are comparing themselves to each other.  </w:t>
            </w:r>
          </w:p>
          <w:p w14:paraId="4F9EF682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64. Power is important.  </w:t>
            </w:r>
          </w:p>
          <w:p w14:paraId="2063BCE2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65. Masculinity can be expressed.</w:t>
            </w:r>
          </w:p>
          <w:p w14:paraId="2D51F3E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66. Others want advice from you.</w:t>
            </w:r>
          </w:p>
          <w:p w14:paraId="3C06E1E6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67. The situation could arouse positive emotions.</w:t>
            </w:r>
          </w:p>
          <w:p w14:paraId="6F150D7E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68. The situation could arouse negative emotions.</w:t>
            </w:r>
          </w:p>
          <w:p w14:paraId="15B38BEB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69. There are opportunities to display verbal fluency (e.g., a debate, a monologue, an active conversation)</w:t>
            </w:r>
          </w:p>
          <w:p w14:paraId="240B74A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70. People who are present occupy different social roles or levels of status.</w:t>
            </w:r>
          </w:p>
          <w:p w14:paraId="668668E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71. You are being pressured to conform to the actions of others.</w:t>
            </w:r>
          </w:p>
          <w:p w14:paraId="4D726D82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72. Success requires cooperation. </w:t>
            </w:r>
          </w:p>
          <w:p w14:paraId="39DFF20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73. Someone is complimenting or praising you.</w:t>
            </w:r>
          </w:p>
          <w:p w14:paraId="5F552CFE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74. Femininity can be expressed.</w:t>
            </w:r>
          </w:p>
          <w:p w14:paraId="61ABF16D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75. Religion is relevant in this situation (for example: a religious service or discussion)</w:t>
            </w:r>
          </w:p>
          <w:p w14:paraId="1C59C4AE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76. Someone needs to be taken care of.</w:t>
            </w:r>
          </w:p>
          <w:p w14:paraId="3ADB1822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77. Many things are happening at once.</w:t>
            </w:r>
          </w:p>
          <w:p w14:paraId="0239B0CA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78. People are being physically active.</w:t>
            </w:r>
          </w:p>
          <w:p w14:paraId="7A3FE017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 xml:space="preserve">79. People are working hard.  </w:t>
            </w:r>
          </w:p>
          <w:p w14:paraId="7F84C0B9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80. Food is important in this situation.</w:t>
            </w:r>
          </w:p>
          <w:p w14:paraId="22E27F6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81. The situation is physically uncomfortable (for example: too hot, too crowded, too cold, etc.). (Low placement implies the situation is physically very comfortable.)</w:t>
            </w:r>
          </w:p>
          <w:p w14:paraId="663E788B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82. Family is important in this situation.</w:t>
            </w:r>
          </w:p>
          <w:p w14:paraId="05A35C71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83. A matter of honor is at stake.</w:t>
            </w:r>
          </w:p>
          <w:p w14:paraId="671E1CC3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84. Money is important.</w:t>
            </w:r>
          </w:p>
          <w:p w14:paraId="09424A26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85. People are participating in athletics or sports.</w:t>
            </w:r>
          </w:p>
          <w:p w14:paraId="4F233718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86. Someone is feeling shame.</w:t>
            </w:r>
          </w:p>
          <w:p w14:paraId="150582C4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87. Music is an important part of this situation.</w:t>
            </w:r>
          </w:p>
          <w:p w14:paraId="0F765406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t>88. New relationships could develop.</w:t>
            </w:r>
          </w:p>
          <w:p w14:paraId="49823435" w14:textId="77777777" w:rsidR="006E39FE" w:rsidRPr="006E39FE" w:rsidRDefault="006E39FE" w:rsidP="006E39FE">
            <w:pPr>
              <w:spacing w:line="240" w:lineRule="auto"/>
              <w:ind w:left="337" w:hanging="337"/>
            </w:pPr>
            <w:r w:rsidRPr="006E39FE">
              <w:lastRenderedPageBreak/>
              <w:t>89. It is important for people to get along.</w:t>
            </w:r>
          </w:p>
          <w:p w14:paraId="2319C0C7" w14:textId="77777777" w:rsidR="007A6FC0" w:rsidRDefault="006E39FE" w:rsidP="006E39FE">
            <w:pPr>
              <w:spacing w:line="240" w:lineRule="auto"/>
              <w:ind w:left="337" w:hanging="337"/>
            </w:pPr>
            <w:r w:rsidRPr="006E39FE">
              <w:t>90. Entertainment is present.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tbl>
            <w:tblPr>
              <w:tblW w:w="4420" w:type="dxa"/>
              <w:tblLook w:val="04A0" w:firstRow="1" w:lastRow="0" w:firstColumn="1" w:lastColumn="0" w:noHBand="0" w:noVBand="1"/>
            </w:tblPr>
            <w:tblGrid>
              <w:gridCol w:w="4420"/>
            </w:tblGrid>
            <w:tr w:rsidR="008634C8" w:rsidRPr="008634C8" w14:paraId="1F155CE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055ED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lastRenderedPageBreak/>
                    <w:t>該情境可能令你愉快。</w:t>
                  </w:r>
                </w:p>
              </w:tc>
            </w:tr>
            <w:tr w:rsidR="008634C8" w:rsidRPr="008634C8" w14:paraId="6905745F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9A56E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該情境很複雜。</w:t>
                  </w:r>
                </w:p>
              </w:tc>
            </w:tr>
            <w:tr w:rsidR="008634C8" w:rsidRPr="008634C8" w14:paraId="0631C60C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4E5C26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該情境中有件事需要處理。</w:t>
                  </w:r>
                </w:p>
              </w:tc>
            </w:tr>
            <w:tr w:rsidR="008634C8" w:rsidRPr="008634C8" w14:paraId="69E9FACE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875C3A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該情境中有人嘗試給你留下好印象。</w:t>
                  </w:r>
                </w:p>
              </w:tc>
            </w:tr>
            <w:tr w:rsidR="008634C8" w:rsidRPr="008634C8" w14:paraId="64F5F121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479397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該情境中有人嘗試說服你某件事。</w:t>
                  </w:r>
                </w:p>
              </w:tc>
            </w:tr>
            <w:tr w:rsidR="008634C8" w:rsidRPr="008634C8" w14:paraId="3CFA611C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3060B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該情境中有人指望著你做某件事。</w:t>
                  </w:r>
                </w:p>
              </w:tc>
            </w:tr>
            <w:tr w:rsidR="008634C8" w:rsidRPr="008634C8" w14:paraId="0F8D7D09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6C3DD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該情境中交談是允許的。</w:t>
                  </w:r>
                </w:p>
              </w:tc>
            </w:tr>
            <w:tr w:rsidR="008634C8" w:rsidRPr="008634C8" w14:paraId="73663250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02759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該情境中交談是預期中會發生的或需要的。</w:t>
                  </w:r>
                </w:p>
              </w:tc>
            </w:tr>
            <w:tr w:rsidR="008634C8" w:rsidRPr="008634C8" w14:paraId="060B2001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A52F0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該情境中有人向你要某物。</w:t>
                  </w:r>
                </w:p>
              </w:tc>
            </w:tr>
            <w:tr w:rsidR="008634C8" w:rsidRPr="008634C8" w14:paraId="2C671EE8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D779C3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該情境中有人需要幫助。</w:t>
                  </w:r>
                </w:p>
              </w:tc>
            </w:tr>
            <w:tr w:rsidR="008634C8" w:rsidRPr="008634C8" w14:paraId="6D7E2477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1987D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該情境中微小的細節是重要的。</w:t>
                  </w:r>
                </w:p>
              </w:tc>
            </w:tr>
            <w:tr w:rsidR="008634C8" w:rsidRPr="008634C8" w14:paraId="7B59B26A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49DAC0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該情境與政治有關（例如，一場有關政治的討論）。</w:t>
                  </w:r>
                </w:p>
              </w:tc>
            </w:tr>
            <w:tr w:rsidR="008634C8" w:rsidRPr="008634C8" w14:paraId="1F538512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1E9554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該情境中才智是重要的（例如，知識性的討論，需要解決一個複雜的問題)。</w:t>
                  </w:r>
                </w:p>
              </w:tc>
            </w:tr>
            <w:tr w:rsidR="008634C8" w:rsidRPr="008634C8" w14:paraId="358B0641" w14:textId="77777777" w:rsidTr="008634C8">
              <w:trPr>
                <w:trHeight w:val="56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24B6F0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該情境是不確定的，不清楚究竟發生了什麼。</w:t>
                  </w:r>
                </w:p>
              </w:tc>
            </w:tr>
            <w:tr w:rsidR="008634C8" w:rsidRPr="008634C8" w14:paraId="74DF9E79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7BC920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該情境中有人受到威脅。</w:t>
                  </w:r>
                </w:p>
              </w:tc>
            </w:tr>
            <w:tr w:rsidR="008634C8" w:rsidRPr="008634C8" w14:paraId="501210F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CF7D9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該情境中有人在批評你。</w:t>
                  </w:r>
                </w:p>
              </w:tc>
            </w:tr>
            <w:tr w:rsidR="008634C8" w:rsidRPr="008634C8" w14:paraId="72EA9397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212739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該情境中有人試圖掌控或指點你做事。</w:t>
                  </w:r>
                </w:p>
              </w:tc>
            </w:tr>
            <w:tr w:rsidR="008634C8" w:rsidRPr="008634C8" w14:paraId="5447F3E4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2CF88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該情境是好玩的。</w:t>
                  </w:r>
                </w:p>
              </w:tc>
            </w:tr>
            <w:tr w:rsidR="008634C8" w:rsidRPr="008634C8" w14:paraId="0F0241EC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64544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該情境不斷在變。</w:t>
                  </w:r>
                </w:p>
              </w:tc>
            </w:tr>
            <w:tr w:rsidR="008634C8" w:rsidRPr="008634C8" w14:paraId="1379554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A7C68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該情境中有人不高興或在受苦</w:t>
                  </w:r>
                  <w:r w:rsidRPr="008634C8">
                    <w:rPr>
                      <w:rFonts w:eastAsia="Times New Roman" w:cs="Times New Roman"/>
                      <w:sz w:val="22"/>
                    </w:rPr>
                    <w:t xml:space="preserve"> </w:t>
                  </w: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。</w:t>
                  </w:r>
                </w:p>
              </w:tc>
            </w:tr>
            <w:tr w:rsidR="008634C8" w:rsidRPr="008634C8" w14:paraId="1BF1A48E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C8A1B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該情境中有一個令人安心的人在場。</w:t>
                  </w:r>
                </w:p>
              </w:tc>
            </w:tr>
            <w:tr w:rsidR="008634C8" w:rsidRPr="008634C8" w14:paraId="390ED597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42ADB6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該情境中有人在為某事責備你。</w:t>
                  </w:r>
                </w:p>
              </w:tc>
            </w:tr>
            <w:tr w:rsidR="008634C8" w:rsidRPr="008634C8" w14:paraId="665AA9D8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24DDB9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該情境中需要作出一個決定。</w:t>
                  </w:r>
                </w:p>
              </w:tc>
            </w:tr>
            <w:tr w:rsidR="008634C8" w:rsidRPr="008634C8" w14:paraId="144B0B8E" w14:textId="77777777" w:rsidTr="008634C8">
              <w:trPr>
                <w:trHeight w:val="56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32A0AE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該情境中（對於你和其他人）自我控制是必要的。</w:t>
                  </w:r>
                </w:p>
              </w:tc>
            </w:tr>
            <w:tr w:rsidR="008634C8" w:rsidRPr="008634C8" w14:paraId="0D971F45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06FFFC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該情境中人們在互相競爭。</w:t>
                  </w:r>
                </w:p>
              </w:tc>
            </w:tr>
            <w:tr w:rsidR="008634C8" w:rsidRPr="008634C8" w14:paraId="3F695DEE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9760CC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該情境中有人需要或渴望被肯定。</w:t>
                  </w:r>
                </w:p>
              </w:tc>
            </w:tr>
            <w:tr w:rsidR="008634C8" w:rsidRPr="008634C8" w14:paraId="27E6BB4C" w14:textId="77777777" w:rsidTr="008634C8">
              <w:trPr>
                <w:trHeight w:val="56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455BFC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該情境讓人失望（例如，無法達成某個目標）。</w:t>
                  </w:r>
                </w:p>
              </w:tc>
            </w:tr>
            <w:tr w:rsidR="008634C8" w:rsidRPr="008634C8" w14:paraId="3CD04DD9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AC29E6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lastRenderedPageBreak/>
                    <w:t>該情境中你的外表吸引力是重要的。</w:t>
                  </w:r>
                </w:p>
              </w:tc>
            </w:tr>
            <w:tr w:rsidR="008634C8" w:rsidRPr="008634C8" w14:paraId="2FEA4AF4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4749E3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 ，你讓人留下好印象是很重要的。</w:t>
                  </w:r>
                </w:p>
              </w:tc>
            </w:tr>
            <w:tr w:rsidR="008634C8" w:rsidRPr="008634C8" w14:paraId="1DFAACA7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4A430A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該情境可能使人感到緊張或沮喪。</w:t>
                  </w:r>
                </w:p>
              </w:tc>
            </w:tr>
            <w:tr w:rsidR="008634C8" w:rsidRPr="008634C8" w14:paraId="03325875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BE4A3A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該情境中有少許令人討厭的事物。</w:t>
                  </w:r>
                </w:p>
              </w:tc>
            </w:tr>
            <w:tr w:rsidR="008634C8" w:rsidRPr="008634C8" w14:paraId="489428A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783B9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該情境可能使人感到有敵意。</w:t>
                  </w:r>
                </w:p>
              </w:tc>
            </w:tr>
            <w:tr w:rsidR="008634C8" w:rsidRPr="008634C8" w14:paraId="61DDC47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E8F3CC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該情境中人們在某件事情上無法達成一致。</w:t>
                  </w:r>
                </w:p>
              </w:tc>
            </w:tr>
            <w:tr w:rsidR="008634C8" w:rsidRPr="008634C8" w14:paraId="68B01EF3" w14:textId="77777777" w:rsidTr="008634C8">
              <w:trPr>
                <w:trHeight w:val="56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C787C4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該情境中有人在自由討論不尋常的想法或觀點。</w:t>
                  </w:r>
                </w:p>
              </w:tc>
            </w:tr>
            <w:tr w:rsidR="008634C8" w:rsidRPr="008634C8" w14:paraId="6B8458A1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A04BA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該情境中出現了人身安全的威脅。</w:t>
                  </w:r>
                </w:p>
              </w:tc>
            </w:tr>
            <w:tr w:rsidR="008634C8" w:rsidRPr="008634C8" w14:paraId="417BD91A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49137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該情境中出現了影響情緒的威脅。</w:t>
                  </w:r>
                </w:p>
              </w:tc>
            </w:tr>
            <w:tr w:rsidR="008634C8" w:rsidRPr="008634C8" w14:paraId="2B307AC1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44885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該情境中出現了與道德有關的問題。</w:t>
                  </w:r>
                </w:p>
              </w:tc>
            </w:tr>
            <w:tr w:rsidR="008634C8" w:rsidRPr="008634C8" w14:paraId="662258C9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E21A9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該情境中需要快速行動。</w:t>
                  </w:r>
                </w:p>
              </w:tc>
            </w:tr>
            <w:tr w:rsidR="008634C8" w:rsidRPr="008634C8" w14:paraId="0FDC2A56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4F9B3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該情境中可以表達情感。</w:t>
                  </w:r>
                </w:p>
              </w:tc>
            </w:tr>
            <w:tr w:rsidR="008634C8" w:rsidRPr="008634C8" w14:paraId="1662C7D4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50E4B6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該情境中可以沉思、空想，或者幻想。</w:t>
                  </w:r>
                </w:p>
              </w:tc>
            </w:tr>
            <w:tr w:rsidR="008634C8" w:rsidRPr="008634C8" w14:paraId="0C6B57A4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98BBD9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該情境是嘈雜的</w:t>
                  </w:r>
                  <w:r w:rsidRPr="008634C8">
                    <w:rPr>
                      <w:rFonts w:eastAsia="Times New Roman" w:cs="Times New Roman"/>
                      <w:sz w:val="22"/>
                    </w:rPr>
                    <w:t xml:space="preserve"> </w:t>
                  </w: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。</w:t>
                  </w:r>
                </w:p>
              </w:tc>
            </w:tr>
            <w:tr w:rsidR="008634C8" w:rsidRPr="008634C8" w14:paraId="68558860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0DDFF6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該情境中在場的人互相之間關係親密。</w:t>
                  </w:r>
                </w:p>
              </w:tc>
            </w:tr>
            <w:tr w:rsidR="008634C8" w:rsidRPr="008634C8" w14:paraId="0D3ED03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5DCAEE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該情境中有人（除了你）被指望做某事。</w:t>
                  </w:r>
                </w:p>
              </w:tc>
            </w:tr>
            <w:tr w:rsidR="008634C8" w:rsidRPr="008634C8" w14:paraId="6D8D3295" w14:textId="77777777" w:rsidTr="008634C8">
              <w:trPr>
                <w:trHeight w:val="56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C5EFCC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該情境可以引發一些知識性的思考。</w:t>
                  </w:r>
                </w:p>
              </w:tc>
            </w:tr>
            <w:tr w:rsidR="008634C8" w:rsidRPr="008634C8" w14:paraId="441F20C8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DA7749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該情境中需要堅定的自信來完成一個目標。</w:t>
                  </w:r>
                </w:p>
              </w:tc>
            </w:tr>
            <w:tr w:rsidR="008634C8" w:rsidRPr="008634C8" w14:paraId="2D741218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397CC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該情境中可以滿足欲望（例如，對食物、購物，或者性方面的欲望等）。</w:t>
                  </w:r>
                </w:p>
              </w:tc>
            </w:tr>
            <w:tr w:rsidR="008634C8" w:rsidRPr="008634C8" w14:paraId="2C467BB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E6E0A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該情境中社交是可能的。</w:t>
                  </w:r>
                </w:p>
              </w:tc>
            </w:tr>
            <w:tr w:rsidR="008634C8" w:rsidRPr="008634C8" w14:paraId="1AF856F7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058CD4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該情境是幽默的（或可能是幽默的</w:t>
                  </w:r>
                  <w:r w:rsidRPr="008634C8">
                    <w:rPr>
                      <w:rFonts w:eastAsia="Times New Roman" w:cs="Times New Roman"/>
                      <w:sz w:val="22"/>
                    </w:rPr>
                    <w:t xml:space="preserve"> </w:t>
                  </w: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）。</w:t>
                  </w:r>
                </w:p>
              </w:tc>
            </w:tr>
            <w:tr w:rsidR="008634C8" w:rsidRPr="008634C8" w14:paraId="1045903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2D132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該情境中你是人們注意的焦點。</w:t>
                  </w:r>
                </w:p>
              </w:tc>
            </w:tr>
            <w:tr w:rsidR="008634C8" w:rsidRPr="008634C8" w14:paraId="088BBEBF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B9A8C0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該情境中知覺是重要的（例如，觸覺，味覺，嗅覺，身體接觸等）。</w:t>
                  </w:r>
                </w:p>
              </w:tc>
            </w:tr>
            <w:tr w:rsidR="008634C8" w:rsidRPr="008634C8" w14:paraId="3DDC6DA6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215590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該情境是與你的健康有關的（例如，有生病的可能，一次就診等）。</w:t>
                  </w:r>
                </w:p>
              </w:tc>
            </w:tr>
            <w:tr w:rsidR="008634C8" w:rsidRPr="008634C8" w14:paraId="314F96BD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67485B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該情境中有明確的規定界定了恰當的行為（無論這些規定有沒有被遵守</w:t>
                  </w:r>
                  <w:r w:rsidRPr="008634C8">
                    <w:rPr>
                      <w:rFonts w:eastAsia="Times New Roman" w:cs="Times New Roman"/>
                      <w:sz w:val="22"/>
                    </w:rPr>
                    <w:t xml:space="preserve"> </w:t>
                  </w: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）。</w:t>
                  </w:r>
                </w:p>
              </w:tc>
            </w:tr>
            <w:tr w:rsidR="008634C8" w:rsidRPr="008634C8" w14:paraId="75B8A61F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5695AB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該情境中有人違反規定。</w:t>
                  </w:r>
                </w:p>
              </w:tc>
            </w:tr>
            <w:tr w:rsidR="008634C8" w:rsidRPr="008634C8" w14:paraId="28B377CF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C9EDC5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該情境中藝術是重要的一部分。</w:t>
                  </w:r>
                </w:p>
              </w:tc>
            </w:tr>
            <w:tr w:rsidR="008634C8" w:rsidRPr="008634C8" w14:paraId="36078F68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08007E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lastRenderedPageBreak/>
                    <w:t>该情境可能引起焦虑。</w:t>
                  </w:r>
                </w:p>
              </w:tc>
            </w:tr>
            <w:tr w:rsidR="008634C8" w:rsidRPr="008634C8" w14:paraId="5C44B8A7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15540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該情境中可以表達或展示野心。</w:t>
                  </w:r>
                </w:p>
              </w:tc>
            </w:tr>
            <w:tr w:rsidR="008634C8" w:rsidRPr="008634C8" w14:paraId="0C90492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6CB609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該情境可能會讓你感到能力不足。</w:t>
                  </w:r>
                </w:p>
              </w:tc>
            </w:tr>
            <w:tr w:rsidR="008634C8" w:rsidRPr="008634C8" w14:paraId="25C20F7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53BE8E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該情境與性有關。</w:t>
                  </w:r>
                </w:p>
              </w:tc>
            </w:tr>
            <w:tr w:rsidR="008634C8" w:rsidRPr="008634C8" w14:paraId="05AF9D7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D77BA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該情境中你被虐待或傷害。</w:t>
                  </w:r>
                </w:p>
              </w:tc>
            </w:tr>
            <w:tr w:rsidR="008634C8" w:rsidRPr="008634C8" w14:paraId="24C6239C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37E7D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該情境中異性的出現是重要的一部分。</w:t>
                  </w:r>
                </w:p>
              </w:tc>
            </w:tr>
            <w:tr w:rsidR="008634C8" w:rsidRPr="008634C8" w14:paraId="19824077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50DEDA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該情境中有一位與你尚未或者已經確立關係的戀愛對象。</w:t>
                  </w:r>
                </w:p>
              </w:tc>
            </w:tr>
            <w:tr w:rsidR="008634C8" w:rsidRPr="008634C8" w14:paraId="722F48A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EFE4F5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該情境是簡單而明確的。</w:t>
                  </w:r>
                </w:p>
              </w:tc>
            </w:tr>
            <w:tr w:rsidR="008634C8" w:rsidRPr="008634C8" w14:paraId="783AABBA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03B4C5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該情境中人們在互相比較。</w:t>
                  </w:r>
                </w:p>
              </w:tc>
            </w:tr>
            <w:tr w:rsidR="008634C8" w:rsidRPr="008634C8" w14:paraId="51E90C3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DAE751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該情境中權力是重要的。</w:t>
                  </w:r>
                </w:p>
              </w:tc>
            </w:tr>
            <w:tr w:rsidR="008634C8" w:rsidRPr="008634C8" w14:paraId="7BF289A6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870C5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該情境中可以表現出男子氣概。</w:t>
                  </w:r>
                </w:p>
              </w:tc>
            </w:tr>
            <w:tr w:rsidR="008634C8" w:rsidRPr="008634C8" w14:paraId="30532B5A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97B04C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</w:t>
                  </w:r>
                  <w:r w:rsidRPr="008634C8">
                    <w:rPr>
                      <w:rFonts w:ascii="SimSun" w:eastAsia="SimSun" w:hAnsi="SimSun" w:cs="Times New Roman" w:hint="eastAsia"/>
                      <w:color w:val="000000"/>
                      <w:sz w:val="22"/>
                    </w:rPr>
                    <w:t>其他人</w:t>
                  </w: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希望得到你的建議。</w:t>
                  </w:r>
                </w:p>
              </w:tc>
            </w:tr>
            <w:tr w:rsidR="008634C8" w:rsidRPr="008634C8" w14:paraId="47CA8E3A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B2EA13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該情境可能激發積極情緒。</w:t>
                  </w:r>
                </w:p>
              </w:tc>
            </w:tr>
            <w:tr w:rsidR="008634C8" w:rsidRPr="008634C8" w14:paraId="01CE3742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BF312C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該情境可能激發消極情緒。</w:t>
                  </w:r>
                </w:p>
              </w:tc>
            </w:tr>
            <w:tr w:rsidR="008634C8" w:rsidRPr="008634C8" w14:paraId="01CAE097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2AA36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該情境中有機會讓人展示口才（例如，辯論，獨白，積極談話等）。</w:t>
                  </w:r>
                </w:p>
              </w:tc>
            </w:tr>
            <w:tr w:rsidR="008634C8" w:rsidRPr="008634C8" w14:paraId="06D9FDFE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16C03E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該情境中在場的人扮演著不同的社會角色或有不同的身份地位。</w:t>
                  </w:r>
                </w:p>
              </w:tc>
            </w:tr>
            <w:tr w:rsidR="008634C8" w:rsidRPr="008634C8" w14:paraId="1C6871CD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F1C03A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該情境中你被迫去順從其他人的行為。</w:t>
                  </w:r>
                </w:p>
              </w:tc>
            </w:tr>
            <w:tr w:rsidR="008634C8" w:rsidRPr="008634C8" w14:paraId="24A2CFD0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E27B5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該情境中成功需要合作。</w:t>
                  </w:r>
                </w:p>
              </w:tc>
            </w:tr>
            <w:tr w:rsidR="008634C8" w:rsidRPr="008634C8" w14:paraId="67F0369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0B275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該情境中有人在讚美或表揚你。</w:t>
                  </w:r>
                </w:p>
              </w:tc>
            </w:tr>
            <w:tr w:rsidR="008634C8" w:rsidRPr="008634C8" w14:paraId="64635F61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6A91A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該情境中可以展現出女性氣質。</w:t>
                  </w:r>
                </w:p>
              </w:tc>
            </w:tr>
            <w:tr w:rsidR="008634C8" w:rsidRPr="008634C8" w14:paraId="181939B2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4EFBA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該情境與宗教有關（例如，一次宗教儀式或討論）。</w:t>
                  </w:r>
                </w:p>
              </w:tc>
            </w:tr>
            <w:tr w:rsidR="008634C8" w:rsidRPr="008634C8" w14:paraId="62CD946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C71717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該情境中有人需要被照顧。</w:t>
                  </w:r>
                </w:p>
              </w:tc>
            </w:tr>
            <w:tr w:rsidR="008634C8" w:rsidRPr="008634C8" w14:paraId="5700EA93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C27B4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該情境中許多事在同時發生。</w:t>
                  </w:r>
                </w:p>
              </w:tc>
            </w:tr>
            <w:tr w:rsidR="008634C8" w:rsidRPr="008634C8" w14:paraId="380BC2E7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33ECAE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該情境中人們活躍好動。</w:t>
                  </w:r>
                </w:p>
              </w:tc>
            </w:tr>
            <w:tr w:rsidR="008634C8" w:rsidRPr="008634C8" w14:paraId="7162955B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40DCC7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該情境中的人們工作努力。</w:t>
                  </w:r>
                </w:p>
              </w:tc>
            </w:tr>
            <w:tr w:rsidR="008634C8" w:rsidRPr="008634C8" w14:paraId="61BFCBB0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08C6CE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該情境中食物很重要。</w:t>
                  </w:r>
                </w:p>
              </w:tc>
            </w:tr>
            <w:tr w:rsidR="008634C8" w:rsidRPr="008634C8" w14:paraId="1B525991" w14:textId="77777777" w:rsidTr="008634C8">
              <w:trPr>
                <w:trHeight w:val="555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F60CB6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該情境讓人身體不適（例如，太熱，太擁擠，太冷等</w:t>
                  </w:r>
                  <w:r w:rsidRPr="008634C8">
                    <w:rPr>
                      <w:rFonts w:eastAsia="Times New Roman" w:cs="Times New Roman"/>
                      <w:sz w:val="22"/>
                    </w:rPr>
                    <w:t>)</w:t>
                  </w: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。</w:t>
                  </w:r>
                </w:p>
              </w:tc>
            </w:tr>
            <w:tr w:rsidR="008634C8" w:rsidRPr="008634C8" w14:paraId="3BA6E56C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142D309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該情境中家庭很重要。</w:t>
                  </w:r>
                </w:p>
              </w:tc>
            </w:tr>
            <w:tr w:rsidR="008634C8" w:rsidRPr="008634C8" w14:paraId="2D48EE5A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BC425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該情境關係到榮譽的問題。</w:t>
                  </w:r>
                </w:p>
              </w:tc>
            </w:tr>
            <w:tr w:rsidR="008634C8" w:rsidRPr="008634C8" w14:paraId="4FACAC46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ECACC3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該情境中錢很重要。</w:t>
                  </w:r>
                </w:p>
              </w:tc>
            </w:tr>
            <w:tr w:rsidR="008634C8" w:rsidRPr="008634C8" w14:paraId="4A1E6C4D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59E7C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該情境中人們在進行體育活動。</w:t>
                  </w:r>
                </w:p>
              </w:tc>
            </w:tr>
            <w:tr w:rsidR="008634C8" w:rsidRPr="008634C8" w14:paraId="50891B81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2DB518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該情境中有人感到羞愧。</w:t>
                  </w:r>
                </w:p>
              </w:tc>
            </w:tr>
            <w:tr w:rsidR="008634C8" w:rsidRPr="008634C8" w14:paraId="5904D43F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F11023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 w:cs="Times New Roman"/>
                      <w:sz w:val="22"/>
                    </w:rPr>
                  </w:pPr>
                  <w:r w:rsidRPr="008634C8">
                    <w:rPr>
                      <w:rFonts w:ascii="MS Mincho" w:eastAsia="MS Mincho" w:hAnsi="MS Mincho" w:cs="MS Mincho"/>
                      <w:sz w:val="22"/>
                    </w:rPr>
                    <w:t>該情境中音樂是重要的一部分。</w:t>
                  </w:r>
                </w:p>
              </w:tc>
            </w:tr>
            <w:tr w:rsidR="008634C8" w:rsidRPr="008634C8" w14:paraId="65C7E1FF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4F644F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MingLiU" w:eastAsia="MingLiU" w:hAnsi="MingLiU" w:cs="Times New Roman"/>
                      <w:sz w:val="22"/>
                    </w:rPr>
                  </w:pPr>
                  <w:r w:rsidRPr="008634C8">
                    <w:rPr>
                      <w:rFonts w:ascii="MingLiU" w:eastAsia="MingLiU" w:hAnsi="MingLiU" w:cs="Times New Roman" w:hint="eastAsia"/>
                      <w:sz w:val="22"/>
                    </w:rPr>
                    <w:t>該情境中有機會建立新的關係。</w:t>
                  </w:r>
                </w:p>
              </w:tc>
            </w:tr>
            <w:tr w:rsidR="008634C8" w:rsidRPr="008634C8" w14:paraId="6B634FA1" w14:textId="77777777" w:rsidTr="008634C8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35CF6D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t>該情境中人們相處和諧很重要。</w:t>
                  </w:r>
                </w:p>
              </w:tc>
            </w:tr>
            <w:tr w:rsidR="008634C8" w:rsidRPr="008634C8" w14:paraId="090FB455" w14:textId="77777777" w:rsidTr="008634C8">
              <w:trPr>
                <w:trHeight w:val="1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F2B4D2" w14:textId="77777777" w:rsidR="008634C8" w:rsidRPr="008634C8" w:rsidRDefault="008634C8" w:rsidP="008634C8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SimSun" w:eastAsia="SimSun" w:hAnsi="SimSun" w:cs="Times New Roman"/>
                      <w:sz w:val="22"/>
                    </w:rPr>
                  </w:pPr>
                  <w:r w:rsidRPr="008634C8">
                    <w:rPr>
                      <w:rFonts w:ascii="SimSun" w:eastAsia="SimSun" w:hAnsi="SimSun" w:cs="Times New Roman" w:hint="eastAsia"/>
                      <w:sz w:val="22"/>
                    </w:rPr>
                    <w:lastRenderedPageBreak/>
                    <w:t>該情境中有娛樂活動。</w:t>
                  </w:r>
                </w:p>
              </w:tc>
            </w:tr>
          </w:tbl>
          <w:p w14:paraId="3A85E4C4" w14:textId="77777777" w:rsidR="007A6FC0" w:rsidRDefault="007A6FC0" w:rsidP="0067693E">
            <w:pPr>
              <w:spacing w:line="240" w:lineRule="auto"/>
            </w:pPr>
          </w:p>
        </w:tc>
      </w:tr>
    </w:tbl>
    <w:p w14:paraId="23D10D61" w14:textId="63A20066" w:rsidR="00A7771C" w:rsidRDefault="00A7771C" w:rsidP="007A6FC0">
      <w:pPr>
        <w:spacing w:line="240" w:lineRule="auto"/>
      </w:pPr>
    </w:p>
    <w:p w14:paraId="69AF1676" w14:textId="77777777" w:rsidR="00441797" w:rsidRDefault="00441797" w:rsidP="0044179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14:paraId="7CFDA2E0" w14:textId="77777777" w:rsidR="00441797" w:rsidRDefault="00441797" w:rsidP="00441797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14:paraId="295E6ECD" w14:textId="77777777" w:rsidR="00441797" w:rsidRDefault="00441797" w:rsidP="00441797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14:paraId="26CD7907" w14:textId="77777777" w:rsidR="00441797" w:rsidRDefault="00441797" w:rsidP="00441797">
      <w:pPr>
        <w:rPr>
          <w:rFonts w:cs="Times New Roman"/>
        </w:rPr>
      </w:pPr>
    </w:p>
    <w:p w14:paraId="33A8D11E" w14:textId="77777777" w:rsidR="00441797" w:rsidRPr="004A11AB" w:rsidRDefault="00441797" w:rsidP="00441797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E6B41FD" w14:textId="77777777" w:rsidR="00441797" w:rsidRPr="004A11AB" w:rsidRDefault="00441797" w:rsidP="0044179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3CF7BCD" w14:textId="77777777" w:rsidR="00441797" w:rsidRPr="004A11AB" w:rsidRDefault="00441797" w:rsidP="0044179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69CD28BC" w14:textId="77777777" w:rsidR="00441797" w:rsidRPr="004A11AB" w:rsidRDefault="00441797" w:rsidP="0044179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7EA09626" w14:textId="77777777" w:rsidR="00441797" w:rsidRPr="004A11AB" w:rsidRDefault="00441797" w:rsidP="00441797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1AD388C" w14:textId="77777777" w:rsidR="00441797" w:rsidRPr="004A11AB" w:rsidRDefault="00441797" w:rsidP="0044179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14:paraId="1D5F3FBC" w14:textId="77777777" w:rsidR="00441797" w:rsidRPr="004A11AB" w:rsidRDefault="00441797" w:rsidP="0044179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A1CBFEC" w14:textId="77777777" w:rsidR="00441797" w:rsidRPr="004A11AB" w:rsidRDefault="00441797" w:rsidP="0044179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BFBBC83" wp14:editId="337BF07E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64210" w14:textId="77777777" w:rsidR="00441797" w:rsidRDefault="00441797" w:rsidP="007A6FC0">
      <w:pPr>
        <w:spacing w:line="240" w:lineRule="auto"/>
      </w:pPr>
      <w:bookmarkStart w:id="0" w:name="_GoBack"/>
      <w:bookmarkEnd w:id="0"/>
    </w:p>
    <w:sectPr w:rsidR="0044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1123"/>
    <w:multiLevelType w:val="hybridMultilevel"/>
    <w:tmpl w:val="2FFEA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12"/>
    <w:rsid w:val="00441797"/>
    <w:rsid w:val="0067693E"/>
    <w:rsid w:val="006E39FE"/>
    <w:rsid w:val="007A6FC0"/>
    <w:rsid w:val="008634C8"/>
    <w:rsid w:val="00A7771C"/>
    <w:rsid w:val="00CF03A0"/>
    <w:rsid w:val="00D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16B93"/>
  <w15:chartTrackingRefBased/>
  <w15:docId w15:val="{96E64219-D531-4A24-9FBE-2FD21C81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4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2017-10-02T22:41:00Z</dcterms:created>
  <dcterms:modified xsi:type="dcterms:W3CDTF">2018-05-08T08:07:00Z</dcterms:modified>
</cp:coreProperties>
</file>